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14" w:rsidRPr="00EC73E2" w:rsidRDefault="00EC73E2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EC73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OTOČAC</w:t>
      </w:r>
    </w:p>
    <w:p w:rsidR="00EC73E2" w:rsidRPr="00EC73E2" w:rsidRDefault="00EC73E2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73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Ćirila i Metoda 2, Otočac</w:t>
      </w:r>
    </w:p>
    <w:p w:rsidR="00EC73E2" w:rsidRPr="00EC73E2" w:rsidRDefault="00EC73E2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C73E2" w:rsidRPr="00EC73E2" w:rsidRDefault="00EC73E2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73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112-02/23-01/3</w:t>
      </w:r>
    </w:p>
    <w:p w:rsidR="00EC73E2" w:rsidRDefault="00EC73E2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2125-37-02-23-1</w:t>
      </w:r>
    </w:p>
    <w:p w:rsidR="00EC73E2" w:rsidRPr="00EC73E2" w:rsidRDefault="00EC73E2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Otočac, 9. listopada 2023.</w:t>
      </w:r>
    </w:p>
    <w:p w:rsidR="00EC73E2" w:rsidRDefault="00EC73E2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3E2" w:rsidRDefault="00EC73E2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(Narodne novine, br. 87/08, 86/09, 92/10, 105/10 - ispravak, 90/11, 16/12, 86/12, 94/13, 152/14, 7/17, 68/18, 98/19, 64/20 i 151/22), članka 108. Statuta Srednje škole Otočac, članka 7. Pravilnika o radu Srednje škole Otočac, te članka 6. Pravilnika o načinu i postupku zapošljavanja u Srednjoj školi Otočac ravnateljica Srednje škole Otočac raspisuje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zasnivanje radnog odnosa 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 za obavljanje poslova na neodređeno vrijeme: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- stručni suradnik - psiholog - 20 sati tjedno</w:t>
      </w:r>
    </w:p>
    <w:p w:rsidR="006B2214" w:rsidRPr="006B2214" w:rsidRDefault="007C52C0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</w:t>
      </w:r>
      <w:r w:rsidR="006B2214"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matematike – 8 sati nastave tjedno</w:t>
      </w:r>
    </w:p>
    <w:p w:rsidR="006B2214" w:rsidRPr="006B2214" w:rsidRDefault="007C52C0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</w:t>
      </w:r>
      <w:r w:rsidR="006B2214"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fizike – 12 sati nastave tjedno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 za obavljanje poslova na određeno vrijeme – do povratka radnica na rad: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- odgajatelj  u Učeničkom domu – 40 sati tjedno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- voditelj Učeničkog doma – 20 sati tjedno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- spremačica – 40 sati tjedno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c) za obavljanje poslova na određeno vrijeme – najduže do 31. 8. 2024. godine:</w:t>
      </w:r>
    </w:p>
    <w:p w:rsidR="006B2214" w:rsidRPr="006B2214" w:rsidRDefault="007C52C0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</w:t>
      </w:r>
      <w:r w:rsidR="006B2214"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praktične nastave u šumarstvu – 1,5 sati nastave tjedno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poslova:</w:t>
      </w: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15E50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- završen diplomski sveučilišni studij odgovarajuće vrste ili diplomski specijalistički studij</w:t>
      </w:r>
    </w:p>
    <w:p w:rsidR="006B2214" w:rsidRPr="006B2214" w:rsidRDefault="00615E50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2214"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odgovarajuće vrste i stečene pedagoške kompetencije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- za poslove spremačice – završena osnovna škola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 ne smiju postojati zapreke iz članka 106. Zakona o odgoju i obrazovanju u osnovnoj i srednjoj školi.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uvjeti:</w:t>
      </w: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poznavanje hrvatskog jezika i latiničnog pisma u mjeri koja omogućava izvođenje odgojno-obrazovnog rada i obavljanje poslova radnog mjesta.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 koja mora biti vlastoručno potpisana kandidati moraju priložiti u neovjerenoj preslici: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o vrsti i stupnju stručne spreme,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životopis,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nadležnog suda da se protiv kandidata ne vodi kazneni postupak za neko od kaznenih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djela iz članka 106. Zakona o odgoju i obrazovanju u osnovnoj i srednjoj školi (ne stariji od 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 mjeseca),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o podacima evidentiranim u matičnoj evidenciji HZMO,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o položenim pedagoškim kompetencijama.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traje od 10. listopada do 18. listopada 2023. godine.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Kandidatom u natječajnom postupku smatra se osoba koja je podnijela pravodobnu i potpunu prijavu te ispunjava formalne uvijete iz natječaja.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prijavljene na natječaj koji ispunjavaju formalne uvjete natječaja te čije su prijave pravovremene i potpune provest će se jedan ili više načina vrednovanja u skladu s Pravilnikom o načinu i postupku zapošljavanja u Srednjoj školi Otočac.</w:t>
      </w:r>
    </w:p>
    <w:p w:rsidR="006B2214" w:rsidRPr="006B2214" w:rsidRDefault="006B2214" w:rsidP="006B22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214">
        <w:rPr>
          <w:rFonts w:ascii="Times New Roman" w:eastAsia="Calibri" w:hAnsi="Times New Roman" w:cs="Times New Roman"/>
          <w:sz w:val="24"/>
          <w:szCs w:val="24"/>
        </w:rPr>
        <w:t xml:space="preserve">Način vrednovanja kandidata, mjesto i vrijeme održavanja vrednovanja i postignuti rezultati kandidata objavit će se na web stranici Škole  </w:t>
      </w:r>
      <w:hyperlink r:id="rId4" w:history="1">
        <w:r w:rsidRPr="006B22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http://ss-otocac.skole.hr/natjecaji</w:t>
        </w:r>
      </w:hyperlink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na navedenoj web stranici u roku 15 dana od dana odabira kandidata. U slučaju sudjelovanja kandidata s pravom prednosti pri zapošljavanju, Škola obavijest o odabiru kandidata dostavlja e-mailom ili poštom svim kandidatima.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zapošljavanje.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sukladno članku 102. stavku 1. – 3. Zakona o pravima hrvatskih branitelja iz Domovinskog rata i članovima njihovih obitelji (NN br. 121/17)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 </w:t>
      </w:r>
      <w:hyperlink r:id="rId5" w:history="1">
        <w:r w:rsidRPr="006B2214">
          <w:rPr>
            <w:rFonts w:ascii="Archivo Narrow" w:eastAsia="Times New Roman" w:hAnsi="Archivo Narrow" w:cs="Times New Roman"/>
            <w:color w:val="0000FF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Pr="006B2214">
        <w:rPr>
          <w:rFonts w:ascii="Archivo Narrow" w:eastAsia="Times New Roman" w:hAnsi="Archivo Narrow" w:cs="Times New Roman"/>
          <w:color w:val="333333"/>
          <w:sz w:val="21"/>
          <w:szCs w:val="21"/>
          <w:lang w:eastAsia="hr-HR"/>
        </w:rPr>
        <w:t> 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6B22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49.st.1. Zakona) dostupne na poveznici Ministarstva hrvatskih branitelja:</w:t>
      </w:r>
    </w:p>
    <w:p w:rsidR="006B2214" w:rsidRPr="006B2214" w:rsidRDefault="00817F45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hyperlink r:id="rId6" w:history="1">
        <w:r w:rsidR="006B2214" w:rsidRPr="006B2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st. 3. Zakona o ravnopravnosti spolova (NN br. 82/08, 69/17) na natječaj se mogu javiti osobe obaju spolova.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sa potrebnom dokumentacijom dostavljaju se u zatvorenoj omotnici preporučenom poštom na adresu: Srednja škola Otočac, Ćirila i Metoda 2, 53 220 Otočac.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prijave na natječaj, kandidati natječaja daju izričitu suglasnost da školska ustanova može prikupljati, koristiti i dalje obrađivati njihove podatke u svrhu provedbe natječajnog postupka suglasno važećim propisima o zaštiti osobnih podataka. 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RAVNATELJICA</w:t>
      </w: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214" w:rsidRPr="006B2214" w:rsidRDefault="006B2214" w:rsidP="006B22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B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Adela Rukavina, prof.</w:t>
      </w:r>
    </w:p>
    <w:p w:rsidR="00B06757" w:rsidRDefault="00B06757"/>
    <w:sectPr w:rsidR="00B0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14"/>
    <w:rsid w:val="00615E50"/>
    <w:rsid w:val="006B2214"/>
    <w:rsid w:val="007C52C0"/>
    <w:rsid w:val="00817F45"/>
    <w:rsid w:val="00B06757"/>
    <w:rsid w:val="00E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507DE-434F-4DD3-AA3A-281EB121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hyperlink" Target="http://ss-otocac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Ravnatelj</cp:lastModifiedBy>
  <cp:revision>2</cp:revision>
  <dcterms:created xsi:type="dcterms:W3CDTF">2023-11-10T08:53:00Z</dcterms:created>
  <dcterms:modified xsi:type="dcterms:W3CDTF">2023-11-10T08:53:00Z</dcterms:modified>
</cp:coreProperties>
</file>